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8A3AE8" w:rsidRDefault="00A245BD" w:rsidP="00612F33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612F33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612F33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612F33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612F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612F33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612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612F3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2021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bookmarkStart w:id="0" w:name="_GoBack"/>
      <w:bookmarkEnd w:id="0"/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7D583B" w:rsidRDefault="00A245BD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7D583B" w:rsidRDefault="00A245BD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Default="00BC0633" w:rsidP="00612F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об’єднання земельних ділянок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612F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A245BD" w:rsidRPr="007D583B" w:rsidRDefault="00A245BD" w:rsidP="00612F33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16"/>
          <w:szCs w:val="16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>рішення</w:t>
      </w:r>
      <w:r w:rsidR="000F396F" w:rsidRPr="002251AC">
        <w:rPr>
          <w:rFonts w:ascii="Times New Roman" w:hAnsi="Times New Roman"/>
          <w:sz w:val="28"/>
          <w:szCs w:val="28"/>
          <w:lang w:val="uk-UA"/>
        </w:rPr>
        <w:t xml:space="preserve"> постійної комісії </w:t>
      </w:r>
      <w:r w:rsidR="000F396F" w:rsidRPr="002251AC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F396F" w:rsidRPr="004A5497">
        <w:rPr>
          <w:rFonts w:ascii="Times New Roman" w:hAnsi="Times New Roman"/>
          <w:bCs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про н</w:t>
      </w:r>
      <w:r w:rsidR="000F396F">
        <w:rPr>
          <w:rFonts w:ascii="Times New Roman" w:hAnsi="Times New Roman"/>
          <w:sz w:val="28"/>
          <w:szCs w:val="28"/>
          <w:lang w:val="uk-UA"/>
        </w:rPr>
        <w:t>еобхідність</w:t>
      </w:r>
      <w:r>
        <w:rPr>
          <w:rFonts w:ascii="Times New Roman" w:hAnsi="Times New Roman"/>
          <w:sz w:val="28"/>
          <w:szCs w:val="28"/>
          <w:lang w:val="uk-UA"/>
        </w:rPr>
        <w:t xml:space="preserve"> розроблення технічної документації із землеустрою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щодо</w:t>
      </w:r>
      <w:r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 комунальної власності</w:t>
      </w:r>
      <w:r>
        <w:rPr>
          <w:rFonts w:ascii="Times New Roman" w:hAnsi="Times New Roman"/>
          <w:sz w:val="28"/>
          <w:szCs w:val="28"/>
          <w:lang w:val="uk-UA"/>
        </w:rPr>
        <w:t>, керуючись ст.</w:t>
      </w:r>
      <w:r w:rsidR="008E40CA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12, </w:t>
      </w:r>
      <w:r w:rsidR="000E7498">
        <w:rPr>
          <w:rFonts w:ascii="Times New Roman" w:hAnsi="Times New Roman"/>
          <w:sz w:val="28"/>
          <w:szCs w:val="28"/>
          <w:lang w:val="uk-UA"/>
        </w:rPr>
        <w:t>79</w:t>
      </w:r>
      <w:r w:rsidR="000E7498">
        <w:rPr>
          <w:rFonts w:ascii="Times New Roman" w:hAnsi="Times New Roman"/>
          <w:sz w:val="28"/>
          <w:szCs w:val="28"/>
          <w:vertAlign w:val="superscript"/>
          <w:lang w:val="uk-UA"/>
        </w:rPr>
        <w:t>1</w:t>
      </w:r>
      <w:r w:rsidR="000E7498">
        <w:rPr>
          <w:rFonts w:ascii="Times New Roman" w:hAnsi="Times New Roman"/>
          <w:sz w:val="28"/>
          <w:szCs w:val="28"/>
          <w:lang w:val="uk-UA"/>
        </w:rPr>
        <w:t xml:space="preserve">, </w:t>
      </w:r>
      <w:r>
        <w:rPr>
          <w:rFonts w:ascii="Times New Roman" w:hAnsi="Times New Roman"/>
          <w:sz w:val="28"/>
          <w:szCs w:val="28"/>
          <w:lang w:val="uk-UA"/>
        </w:rPr>
        <w:t>12</w:t>
      </w:r>
      <w:r w:rsidR="000F396F">
        <w:rPr>
          <w:rFonts w:ascii="Times New Roman" w:hAnsi="Times New Roman"/>
          <w:sz w:val="28"/>
          <w:szCs w:val="28"/>
          <w:lang w:val="uk-UA"/>
        </w:rPr>
        <w:t>2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A82641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ст.8,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19,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22,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25</w:t>
      </w:r>
      <w:r w:rsidR="000F396F">
        <w:rPr>
          <w:rFonts w:ascii="Times New Roman" w:hAnsi="Times New Roman"/>
          <w:sz w:val="28"/>
          <w:szCs w:val="28"/>
          <w:lang w:val="uk-UA"/>
        </w:rPr>
        <w:t>, 56</w:t>
      </w:r>
      <w:r>
        <w:rPr>
          <w:rFonts w:ascii="Times New Roman" w:hAnsi="Times New Roman"/>
          <w:sz w:val="28"/>
          <w:szCs w:val="28"/>
          <w:lang w:val="uk-UA"/>
        </w:rPr>
        <w:t xml:space="preserve"> Закону України «Про землеустрій»</w:t>
      </w:r>
      <w:r w:rsidR="008E40CA">
        <w:rPr>
          <w:rFonts w:ascii="Times New Roman" w:hAnsi="Times New Roman"/>
          <w:bCs/>
          <w:sz w:val="28"/>
          <w:szCs w:val="28"/>
          <w:lang w:val="uk-UA"/>
        </w:rPr>
        <w:t xml:space="preserve"> та ст. </w:t>
      </w:r>
      <w:r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2251AC" w:rsidRPr="002251AC">
        <w:rPr>
          <w:rFonts w:ascii="Times New Roman" w:hAnsi="Times New Roman"/>
          <w:sz w:val="27"/>
          <w:szCs w:val="27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612F33" w:rsidP="00612F33">
      <w:pPr>
        <w:tabs>
          <w:tab w:val="left" w:pos="5895"/>
        </w:tabs>
        <w:spacing w:after="0" w:line="240" w:lineRule="auto"/>
        <w:ind w:right="-143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363D3B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 Надати дозвіл на розроб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лення технічної документації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які 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утворені шляхом поділу земельного масиву кадастровий номер </w:t>
      </w:r>
      <w:r w:rsidR="002021C4" w:rsidRPr="002021C4">
        <w:rPr>
          <w:rFonts w:ascii="Times New Roman" w:hAnsi="Times New Roman"/>
          <w:bCs/>
          <w:sz w:val="28"/>
          <w:szCs w:val="28"/>
          <w:lang w:val="uk-UA"/>
        </w:rPr>
        <w:t>0523488200:01:002:0096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2021C4">
        <w:rPr>
          <w:rFonts w:ascii="Times New Roman" w:hAnsi="Times New Roman"/>
          <w:bCs/>
          <w:sz w:val="28"/>
          <w:szCs w:val="28"/>
          <w:lang w:val="uk-UA"/>
        </w:rPr>
        <w:t>19</w:t>
      </w:r>
      <w:r w:rsidR="0088206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882067" w:rsidRPr="00882067">
        <w:rPr>
          <w:rFonts w:ascii="Times New Roman" w:hAnsi="Times New Roman"/>
          <w:bCs/>
          <w:sz w:val="28"/>
          <w:szCs w:val="28"/>
          <w:lang w:val="uk-UA"/>
        </w:rPr>
        <w:t>2</w:t>
      </w:r>
      <w:r w:rsidR="002021C4">
        <w:rPr>
          <w:rFonts w:ascii="Times New Roman" w:hAnsi="Times New Roman"/>
          <w:bCs/>
          <w:sz w:val="28"/>
          <w:szCs w:val="28"/>
          <w:lang w:val="uk-UA"/>
        </w:rPr>
        <w:t>162</w:t>
      </w:r>
      <w:r w:rsidR="00315C49">
        <w:rPr>
          <w:rFonts w:ascii="Times New Roman" w:hAnsi="Times New Roman"/>
          <w:bCs/>
          <w:sz w:val="28"/>
          <w:szCs w:val="28"/>
          <w:lang w:val="uk-UA"/>
        </w:rPr>
        <w:t xml:space="preserve"> га та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розташовані на території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Вінницького району Вінницької області (за межами с. </w:t>
      </w:r>
      <w:proofErr w:type="spellStart"/>
      <w:r w:rsidR="000E7498">
        <w:rPr>
          <w:rFonts w:ascii="Times New Roman" w:hAnsi="Times New Roman"/>
          <w:bCs/>
          <w:sz w:val="28"/>
          <w:szCs w:val="28"/>
          <w:lang w:val="uk-UA"/>
        </w:rPr>
        <w:t>Ширмівка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), 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з визначеним цільовим призначенням – </w:t>
      </w:r>
      <w:r w:rsidR="00363D3B">
        <w:rPr>
          <w:rFonts w:ascii="Times New Roman" w:hAnsi="Times New Roman"/>
          <w:sz w:val="28"/>
          <w:szCs w:val="28"/>
          <w:lang w:val="uk-UA"/>
        </w:rPr>
        <w:t>01.02 д</w:t>
      </w:r>
      <w:r w:rsidR="00363D3B" w:rsidRPr="00363D3B">
        <w:rPr>
          <w:rFonts w:ascii="Times New Roman" w:hAnsi="Times New Roman"/>
          <w:sz w:val="28"/>
          <w:szCs w:val="28"/>
          <w:lang w:val="uk-UA"/>
        </w:rPr>
        <w:t>ля ведення фермерського господарства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кадастровий номер:</w:t>
      </w:r>
    </w:p>
    <w:tbl>
      <w:tblPr>
        <w:tblW w:w="6236" w:type="dxa"/>
        <w:tblLook w:val="04A0" w:firstRow="1" w:lastRow="0" w:firstColumn="1" w:lastColumn="0" w:noHBand="0" w:noVBand="1"/>
      </w:tblPr>
      <w:tblGrid>
        <w:gridCol w:w="6236"/>
      </w:tblGrid>
      <w:tr w:rsidR="00363D3B" w:rsidRPr="00363D3B" w:rsidTr="0032623A">
        <w:trPr>
          <w:trHeight w:val="375"/>
        </w:trPr>
        <w:tc>
          <w:tcPr>
            <w:tcW w:w="6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tbl>
            <w:tblPr>
              <w:tblW w:w="6020" w:type="dxa"/>
              <w:tblLook w:val="04A0" w:firstRow="1" w:lastRow="0" w:firstColumn="1" w:lastColumn="0" w:noHBand="0" w:noVBand="1"/>
            </w:tblPr>
            <w:tblGrid>
              <w:gridCol w:w="6020"/>
            </w:tblGrid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0523488200:01:002:0123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0523488200:01:002:0124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0523488200:01:002:0125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0523488200:01:002:0126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0523488200:01:002:0127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0523488200:01:002:0128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0523488200:01:002:0129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0523488200:01:002:0130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0523488200:01:002:0131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0523488200:01:002:0132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1,8814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32623A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0523488200:01:002:0133 </w:t>
                  </w:r>
                  <w:proofErr w:type="spellStart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0,0352 га;</w:t>
                  </w:r>
                </w:p>
              </w:tc>
            </w:tr>
            <w:tr w:rsidR="0032623A" w:rsidRPr="0032623A" w:rsidTr="0032623A">
              <w:trPr>
                <w:trHeight w:val="375"/>
              </w:trPr>
              <w:tc>
                <w:tcPr>
                  <w:tcW w:w="60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32623A" w:rsidRPr="00612F33" w:rsidRDefault="0032623A" w:rsidP="00612F33">
                  <w:pPr>
                    <w:spacing w:after="0" w:line="240" w:lineRule="auto"/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</w:pPr>
                  <w:r w:rsidRPr="0032623A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05234882</w:t>
                  </w:r>
                  <w:r w:rsidR="00612F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00:01:002:0134 </w:t>
                  </w:r>
                  <w:proofErr w:type="spellStart"/>
                  <w:r w:rsidR="00612F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>площею</w:t>
                  </w:r>
                  <w:proofErr w:type="spellEnd"/>
                  <w:r w:rsidR="00612F33">
                    <w:rPr>
                      <w:rFonts w:ascii="Times New Roman" w:hAnsi="Times New Roman"/>
                      <w:color w:val="000000"/>
                      <w:sz w:val="28"/>
                      <w:szCs w:val="28"/>
                    </w:rPr>
                    <w:t xml:space="preserve"> 0,3665 га</w:t>
                  </w:r>
                  <w:r w:rsidR="00612F33">
                    <w:rPr>
                      <w:rFonts w:ascii="Times New Roman" w:hAnsi="Times New Roman"/>
                      <w:color w:val="000000"/>
                      <w:sz w:val="28"/>
                      <w:szCs w:val="28"/>
                      <w:lang w:val="uk-UA"/>
                    </w:rPr>
                    <w:t>.</w:t>
                  </w:r>
                </w:p>
              </w:tc>
            </w:tr>
          </w:tbl>
          <w:p w:rsidR="00363D3B" w:rsidRPr="00363D3B" w:rsidRDefault="00363D3B" w:rsidP="00612F33">
            <w:pPr>
              <w:spacing w:after="0" w:line="240" w:lineRule="auto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</w:tr>
    </w:tbl>
    <w:p w:rsidR="007B63E7" w:rsidRDefault="007B63E7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Доручити г</w:t>
      </w:r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олові </w:t>
      </w:r>
      <w:proofErr w:type="spellStart"/>
      <w:r w:rsidR="006962A4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6962A4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</w:t>
      </w:r>
      <w:r w:rsidR="00BC0633">
        <w:rPr>
          <w:rFonts w:ascii="Times New Roman" w:hAnsi="Times New Roman"/>
          <w:bCs/>
          <w:sz w:val="28"/>
          <w:szCs w:val="28"/>
          <w:lang w:val="uk-UA"/>
        </w:rPr>
        <w:t xml:space="preserve"> 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із </w:t>
      </w:r>
      <w:r w:rsidR="000F396F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 w:rsidRPr="00BC0633">
        <w:rPr>
          <w:rFonts w:ascii="Times New Roman" w:hAnsi="Times New Roman"/>
          <w:bCs/>
          <w:sz w:val="28"/>
          <w:szCs w:val="28"/>
          <w:lang w:val="uk-UA"/>
        </w:rPr>
        <w:t>об’єднання земельних ділянок</w:t>
      </w:r>
      <w:r w:rsidR="000F396F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F396F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 комунальної власності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 xml:space="preserve"> у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відповідн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0F396F">
        <w:rPr>
          <w:rFonts w:ascii="Times New Roman" w:hAnsi="Times New Roman"/>
          <w:bCs/>
          <w:sz w:val="28"/>
          <w:szCs w:val="28"/>
          <w:lang w:val="uk-UA"/>
        </w:rPr>
        <w:t>сті до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8E40CA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3. 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Голові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Волинському С.О. п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ісля виготовлення технічної документації подати її на затвердження до міської ради.</w:t>
      </w:r>
    </w:p>
    <w:p w:rsidR="008E40CA" w:rsidRPr="00B96262" w:rsidRDefault="008E40CA" w:rsidP="00612F3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612F3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612F33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0F396F" w:rsidRDefault="000F396F" w:rsidP="00612F3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A245BD" w:rsidRPr="008E40CA" w:rsidRDefault="008E40CA" w:rsidP="00612F33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p w:rsidR="002E7834" w:rsidRDefault="002E7834" w:rsidP="00612F33">
      <w:pPr>
        <w:spacing w:after="0" w:line="240" w:lineRule="auto"/>
      </w:pPr>
    </w:p>
    <w:sectPr w:rsidR="002E7834" w:rsidSect="00612F33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304D"/>
    <w:rsid w:val="000109D6"/>
    <w:rsid w:val="00041B96"/>
    <w:rsid w:val="000A4DCE"/>
    <w:rsid w:val="000C41A9"/>
    <w:rsid w:val="000E7498"/>
    <w:rsid w:val="000F396F"/>
    <w:rsid w:val="00120350"/>
    <w:rsid w:val="001778F1"/>
    <w:rsid w:val="001A61DE"/>
    <w:rsid w:val="002021C4"/>
    <w:rsid w:val="002251AC"/>
    <w:rsid w:val="002E5B17"/>
    <w:rsid w:val="002E7834"/>
    <w:rsid w:val="00315C49"/>
    <w:rsid w:val="0032623A"/>
    <w:rsid w:val="00363D3B"/>
    <w:rsid w:val="00374BA5"/>
    <w:rsid w:val="0048787E"/>
    <w:rsid w:val="005658A2"/>
    <w:rsid w:val="00583753"/>
    <w:rsid w:val="00612F33"/>
    <w:rsid w:val="006962A4"/>
    <w:rsid w:val="006A42F4"/>
    <w:rsid w:val="006D20AC"/>
    <w:rsid w:val="006F2D72"/>
    <w:rsid w:val="00722F75"/>
    <w:rsid w:val="007B63E7"/>
    <w:rsid w:val="00882067"/>
    <w:rsid w:val="008E40CA"/>
    <w:rsid w:val="0091197B"/>
    <w:rsid w:val="00A245BD"/>
    <w:rsid w:val="00AB2555"/>
    <w:rsid w:val="00BC0633"/>
    <w:rsid w:val="00CA55D5"/>
    <w:rsid w:val="00D0402C"/>
    <w:rsid w:val="00DF4E8B"/>
    <w:rsid w:val="00F41C58"/>
    <w:rsid w:val="00F90B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47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390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БО</cp:lastModifiedBy>
  <cp:revision>3</cp:revision>
  <cp:lastPrinted>2021-10-04T06:44:00Z</cp:lastPrinted>
  <dcterms:created xsi:type="dcterms:W3CDTF">2021-10-04T05:47:00Z</dcterms:created>
  <dcterms:modified xsi:type="dcterms:W3CDTF">2021-10-04T06:50:00Z</dcterms:modified>
</cp:coreProperties>
</file>